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36"/>
          <w:szCs w:val="36"/>
          <w:u w:val="none"/>
          <w:shd w:fill="auto" w:val="clear"/>
          <w:vertAlign w:val="baseline"/>
        </w:rPr>
      </w:pPr>
      <w:r w:rsidDel="00000000" w:rsidR="00000000" w:rsidRPr="00000000">
        <w:rPr>
          <w:rFonts w:ascii="Calibri" w:cs="Calibri" w:eastAsia="Calibri" w:hAnsi="Calibri"/>
          <w:b w:val="1"/>
          <w:i w:val="0"/>
          <w:smallCaps w:val="0"/>
          <w:strike w:val="0"/>
          <w:color w:val="000000"/>
          <w:sz w:val="36"/>
          <w:szCs w:val="36"/>
          <w:u w:val="none"/>
          <w:shd w:fill="auto" w:val="clear"/>
          <w:vertAlign w:val="baseline"/>
          <w:rtl w:val="0"/>
        </w:rPr>
        <w:t xml:space="preserve">2022-2023 Calendar of GAE Programs and Events</w:t>
      </w:r>
    </w:p>
    <w:p w:rsidR="00000000" w:rsidDel="00000000" w:rsidP="00000000" w:rsidRDefault="00000000" w:rsidRPr="00000000" w14:paraId="0000000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superscript"/>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Sunday, October 16</w:t>
      </w:r>
      <w:r w:rsidDel="00000000" w:rsidR="00000000" w:rsidRPr="00000000">
        <w:rPr>
          <w:rFonts w:ascii="Calibri" w:cs="Calibri" w:eastAsia="Calibri" w:hAnsi="Calibri"/>
          <w:b w:val="1"/>
          <w:i w:val="0"/>
          <w:smallCaps w:val="0"/>
          <w:strike w:val="0"/>
          <w:color w:val="000000"/>
          <w:sz w:val="22"/>
          <w:szCs w:val="22"/>
          <w:u w:val="none"/>
          <w:shd w:fill="auto" w:val="clear"/>
          <w:vertAlign w:val="superscript"/>
          <w:rtl w:val="0"/>
        </w:rPr>
        <w:t xml:space="preserve">th</w:t>
      </w:r>
    </w:p>
    <w:p w:rsidR="00000000" w:rsidDel="00000000" w:rsidP="00000000" w:rsidRDefault="00000000" w:rsidRPr="00000000" w14:paraId="0000000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superscript"/>
        </w:rPr>
      </w:pPr>
      <w:r w:rsidDel="00000000" w:rsidR="00000000" w:rsidRPr="00000000">
        <w:rPr>
          <w:rFonts w:ascii="Calibri" w:cs="Calibri" w:eastAsia="Calibri" w:hAnsi="Calibri"/>
          <w:b w:val="1"/>
          <w:i w:val="0"/>
          <w:smallCaps w:val="0"/>
          <w:strike w:val="0"/>
          <w:color w:val="000000"/>
          <w:sz w:val="32"/>
          <w:szCs w:val="32"/>
          <w:u w:val="none"/>
          <w:shd w:fill="auto" w:val="clear"/>
          <w:vertAlign w:val="superscript"/>
          <w:rtl w:val="0"/>
        </w:rPr>
        <w:t xml:space="preserve">Webster University</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ab/>
      </w:r>
    </w:p>
    <w:p w:rsidR="00000000" w:rsidDel="00000000" w:rsidP="00000000" w:rsidRDefault="00000000" w:rsidRPr="00000000" w14:paraId="0000000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The Arch Cup competition will take place at Webster University Music Department on Sunday, October 16th. Entries are due September 17th. There is also a virtual option. Check out the website : </w:t>
      </w:r>
      <w:hyperlink r:id="rId7">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www.hixsonpiano.com</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p>
    <w:p w:rsidR="00000000" w:rsidDel="00000000" w:rsidP="00000000" w:rsidRDefault="00000000" w:rsidRPr="00000000" w14:paraId="00000006">
      <w:pPr>
        <w:rPr/>
      </w:pPr>
      <w:r w:rsidDel="00000000" w:rsidR="00000000" w:rsidRPr="00000000">
        <w:rPr>
          <w:rtl w:val="0"/>
        </w:rPr>
      </w:r>
    </w:p>
    <w:p w:rsidR="00000000" w:rsidDel="00000000" w:rsidP="00000000" w:rsidRDefault="00000000" w:rsidRPr="00000000" w14:paraId="0000000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Saturday, September 17, 9am-noon</w:t>
      </w:r>
    </w:p>
    <w:p w:rsidR="00000000" w:rsidDel="00000000" w:rsidP="00000000" w:rsidRDefault="00000000" w:rsidRPr="00000000" w14:paraId="0000000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Recipe Swap!</w:t>
      </w:r>
    </w:p>
    <w:p w:rsidR="00000000" w:rsidDel="00000000" w:rsidP="00000000" w:rsidRDefault="00000000" w:rsidRPr="00000000" w14:paraId="0000000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Joe Glik Park, 710 E. Lake Dr., Edwardsville, IL 62025</w:t>
      </w:r>
    </w:p>
    <w:p w:rsidR="00000000" w:rsidDel="00000000" w:rsidP="00000000" w:rsidRDefault="00000000" w:rsidRPr="00000000" w14:paraId="0000000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Join us for a morning of food and fun!  This family friendly event is a casual opportunity for us to get to know each other and bring friends who may be interested in the GAE. For the "Recipe Swap," come prepared to share something you love using in your studio. It could be a practice motivator, reward system, teaching tool, or anything you find useful! We will have a late morning lunch; please bring a side or two to share with the group. We will have games in addition to the playground, basketball court, walking paths, volleyball court, and lake.</w:t>
      </w:r>
    </w:p>
    <w:p w:rsidR="00000000" w:rsidDel="00000000" w:rsidP="00000000" w:rsidRDefault="00000000" w:rsidRPr="00000000" w14:paraId="0000000B">
      <w:pPr>
        <w:rPr>
          <w:b w:val="1"/>
        </w:rPr>
      </w:pPr>
      <w:r w:rsidDel="00000000" w:rsidR="00000000" w:rsidRPr="00000000">
        <w:rPr>
          <w:rtl w:val="0"/>
        </w:rPr>
      </w:r>
    </w:p>
    <w:p w:rsidR="00000000" w:rsidDel="00000000" w:rsidP="00000000" w:rsidRDefault="00000000" w:rsidRPr="00000000" w14:paraId="0000000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Friday, October 21, 10am</w:t>
      </w:r>
    </w:p>
    <w:p w:rsidR="00000000" w:rsidDel="00000000" w:rsidP="00000000" w:rsidRDefault="00000000" w:rsidRPr="00000000" w14:paraId="0000000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 Benjamin Schoening</w:t>
      </w:r>
    </w:p>
    <w:p w:rsidR="00000000" w:rsidDel="00000000" w:rsidP="00000000" w:rsidRDefault="00000000" w:rsidRPr="00000000" w14:paraId="0000000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Music and Politics</w:t>
      </w:r>
    </w:p>
    <w:p w:rsidR="00000000" w:rsidDel="00000000" w:rsidP="00000000" w:rsidRDefault="00000000" w:rsidRPr="00000000" w14:paraId="0000000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via Zoom</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As we head into election season and are flooded with campaign ads, have you wondered how music affects elections? Co-author of </w:t>
      </w:r>
      <w:r w:rsidDel="00000000" w:rsidR="00000000" w:rsidRPr="00000000">
        <w:rPr>
          <w:rFonts w:ascii="Calibri" w:cs="Calibri" w:eastAsia="Calibri" w:hAnsi="Calibri"/>
          <w:b w:val="0"/>
          <w:i w:val="1"/>
          <w:smallCaps w:val="0"/>
          <w:strike w:val="0"/>
          <w:color w:val="000000"/>
          <w:sz w:val="22"/>
          <w:szCs w:val="22"/>
          <w:u w:val="none"/>
          <w:shd w:fill="auto" w:val="clear"/>
          <w:vertAlign w:val="baseline"/>
          <w:rtl w:val="0"/>
        </w:rPr>
        <w:t xml:space="preserve">Don't Stop Thinking About the Music: The Politics of Songs and Musicians in Presidential Campaigns</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Benjamin Schoening, will provide us with a look at music's historical influence on the campaign trail and its role in elections.</w:t>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Fri. &amp; Sat., Nov. </w:t>
      </w:r>
      <w:r w:rsidDel="00000000" w:rsidR="00000000" w:rsidRPr="00000000">
        <w:rPr>
          <w:b w:val="1"/>
          <w:rtl w:val="0"/>
        </w:rPr>
        <w:t xml:space="preserve">4</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&amp; </w:t>
      </w:r>
      <w:r w:rsidDel="00000000" w:rsidR="00000000" w:rsidRPr="00000000">
        <w:rPr>
          <w:b w:val="1"/>
          <w:rtl w:val="0"/>
        </w:rPr>
        <w:t xml:space="preserve">5</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w:t>
        <w:tab/>
        <w:t xml:space="preserve"> 2023 ISMTA CONFERENCE  </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Eastern Illinois University</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tab/>
        <w:t xml:space="preserve"> Updates @ </w:t>
      </w:r>
      <w:hyperlink r:id="rId8">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ismta.org</w:t>
        </w:r>
      </w:hyperlink>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Conference Clinician is pianist Sean Chen</w:t>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1"/>
          <w:szCs w:val="21"/>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Charleston, IL </w:t>
        <w:tab/>
        <w:tab/>
      </w:r>
      <w:r w:rsidDel="00000000" w:rsidR="00000000" w:rsidRPr="00000000">
        <w:rPr>
          <w:rtl w:val="0"/>
        </w:rPr>
      </w:r>
    </w:p>
    <w:p w:rsidR="00000000" w:rsidDel="00000000" w:rsidP="00000000" w:rsidRDefault="00000000" w:rsidRPr="00000000" w14:paraId="00000015">
      <w:pPr>
        <w:rPr>
          <w:b w:val="1"/>
        </w:rPr>
      </w:pP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Friday, November 18, </w:t>
      </w:r>
      <w:r w:rsidDel="00000000" w:rsidR="00000000" w:rsidRPr="00000000">
        <w:rPr>
          <w:rFonts w:ascii="Calibri" w:cs="Calibri" w:eastAsia="Calibri" w:hAnsi="Calibri"/>
          <w:b w:val="1"/>
          <w:i w:val="0"/>
          <w:smallCaps w:val="0"/>
          <w:strike w:val="0"/>
          <w:color w:val="000000"/>
          <w:sz w:val="22"/>
          <w:szCs w:val="22"/>
          <w:u w:val="single"/>
          <w:shd w:fill="auto" w:val="clear"/>
          <w:vertAlign w:val="baseline"/>
          <w:rtl w:val="0"/>
        </w:rPr>
        <w:t xml:space="preserve">9am</w:t>
      </w:r>
      <w:r w:rsidDel="00000000" w:rsidR="00000000" w:rsidRPr="00000000">
        <w:rPr>
          <w:rtl w:val="0"/>
        </w:rPr>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Dr. Diana Dumlavwalla</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The Inclusive Studio</w:t>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via Zoom</w:t>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 xml:space="preserve">Diana will provide us with an overview of some types of disabilities we may encounter in the studio, as well as suitable adaptations and modifications we can use to create an inclusive studio, meeting the needs of each individual student. Additional resources will be recommended.</w:t>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144"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left"/>
        <w:rPr>
          <w:rFonts w:ascii="Calibri" w:cs="Calibri" w:eastAsia="Calibri" w:hAnsi="Calibri"/>
          <w:b w:val="1"/>
          <w:i w:val="0"/>
          <w:smallCaps w:val="0"/>
          <w:strike w:val="0"/>
          <w:color w:val="ed7d31"/>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Friday, </w:t>
      </w:r>
      <w:r w:rsidDel="00000000" w:rsidR="00000000" w:rsidRPr="00000000">
        <w:rPr>
          <w:rFonts w:ascii="Calibri" w:cs="Calibri" w:eastAsia="Calibri" w:hAnsi="Calibri"/>
          <w:b w:val="1"/>
          <w:i w:val="0"/>
          <w:smallCaps w:val="0"/>
          <w:strike w:val="0"/>
          <w:color w:val="ed7d31"/>
          <w:sz w:val="24"/>
          <w:szCs w:val="24"/>
          <w:u w:val="none"/>
          <w:shd w:fill="auto" w:val="clear"/>
          <w:vertAlign w:val="baseline"/>
          <w:rtl w:val="0"/>
        </w:rPr>
        <w:t xml:space="preserve">January 14 or 22</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ab/>
      </w:r>
      <w:r w:rsidDel="00000000" w:rsidR="00000000" w:rsidRPr="00000000">
        <w:rPr>
          <w:rtl w:val="0"/>
        </w:rPr>
      </w:r>
    </w:p>
    <w:p w:rsidR="00000000" w:rsidDel="00000000" w:rsidP="00000000" w:rsidRDefault="00000000" w:rsidRPr="00000000" w14:paraId="0000001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GAE at SLSO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single"/>
          <w:shd w:fill="auto" w:val="clear"/>
          <w:vertAlign w:val="baseline"/>
          <w:rtl w:val="0"/>
        </w:rPr>
        <w:t xml:space="preserve">Group outing</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to see the performance of a piano concerto </w:t>
      </w:r>
    </w:p>
    <w:p w:rsidR="00000000" w:rsidDel="00000000" w:rsidP="00000000" w:rsidRDefault="00000000" w:rsidRPr="00000000" w14:paraId="0000001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at the St. Louis Symphony, Powell Hall. Saturday, Jan. 14</w:t>
      </w:r>
      <w:r w:rsidDel="00000000" w:rsidR="00000000" w:rsidRPr="00000000">
        <w:rPr>
          <w:rFonts w:ascii="Calibri" w:cs="Calibri" w:eastAsia="Calibri" w:hAnsi="Calibri"/>
          <w:b w:val="0"/>
          <w:i w:val="0"/>
          <w:smallCaps w:val="0"/>
          <w:strike w:val="0"/>
          <w:color w:val="000000"/>
          <w:sz w:val="22"/>
          <w:szCs w:val="22"/>
          <w:u w:val="none"/>
          <w:shd w:fill="auto" w:val="clear"/>
          <w:vertAlign w:val="superscript"/>
          <w:rtl w:val="0"/>
        </w:rPr>
        <w:t xml:space="preserve">th</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(10:30 a.m.) Alice Sara Ott plays Ravel in G; or </w:t>
      </w:r>
    </w:p>
    <w:p w:rsidR="00000000" w:rsidDel="00000000" w:rsidP="00000000" w:rsidRDefault="00000000" w:rsidRPr="00000000" w14:paraId="0000002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Sunday, Jan. 22: (3:00 p.m.), Helene Grimaud plays Brahms 1.</w:t>
      </w:r>
    </w:p>
    <w:p w:rsidR="00000000" w:rsidDel="00000000" w:rsidP="00000000" w:rsidRDefault="00000000" w:rsidRPr="00000000" w14:paraId="0000002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2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February 11/12</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AIM Level 3-12 Theory Examinations held 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SWIC</w:t>
      </w:r>
      <w:r w:rsidDel="00000000" w:rsidR="00000000" w:rsidRPr="00000000">
        <w:rPr>
          <w:rtl w:val="0"/>
        </w:rPr>
      </w:r>
    </w:p>
    <w:p w:rsidR="00000000" w:rsidDel="00000000" w:rsidP="00000000" w:rsidRDefault="00000000" w:rsidRPr="00000000" w14:paraId="0000002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February 18</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AIM Level 3-12 Theory Examinations held 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SIUE</w:t>
      </w:r>
      <w:r w:rsidDel="00000000" w:rsidR="00000000" w:rsidRPr="00000000">
        <w:rPr>
          <w:rtl w:val="0"/>
        </w:rPr>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r>
    </w:p>
    <w:p w:rsidR="00000000" w:rsidDel="00000000" w:rsidP="00000000" w:rsidRDefault="00000000" w:rsidRPr="00000000" w14:paraId="0000002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left"/>
        <w:rPr>
          <w:rFonts w:ascii="Calibri" w:cs="Calibri" w:eastAsia="Calibri" w:hAnsi="Calibri"/>
          <w:b w:val="1"/>
          <w:i w:val="0"/>
          <w:smallCaps w:val="0"/>
          <w:strike w:val="0"/>
          <w:color w:val="ed7d31"/>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Friday, </w:t>
      </w:r>
      <w:r w:rsidDel="00000000" w:rsidR="00000000" w:rsidRPr="00000000">
        <w:rPr>
          <w:rFonts w:ascii="Calibri" w:cs="Calibri" w:eastAsia="Calibri" w:hAnsi="Calibri"/>
          <w:b w:val="1"/>
          <w:i w:val="0"/>
          <w:smallCaps w:val="0"/>
          <w:strike w:val="0"/>
          <w:color w:val="ed7d31"/>
          <w:sz w:val="24"/>
          <w:szCs w:val="24"/>
          <w:highlight w:val="white"/>
          <w:u w:val="none"/>
          <w:vertAlign w:val="baseline"/>
          <w:rtl w:val="0"/>
        </w:rPr>
        <w:t xml:space="preserve">February xx</w:t>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4"/>
          <w:szCs w:val="24"/>
          <w:highlight w:val="white"/>
          <w:u w:val="none"/>
          <w:vertAlign w:val="baseline"/>
          <w:rtl w:val="0"/>
        </w:rPr>
        <w:t xml:space="preserve">via Zoom</w:t>
      </w:r>
      <w:r w:rsidDel="00000000" w:rsidR="00000000" w:rsidRPr="00000000">
        <w:rPr>
          <w:rtl w:val="0"/>
        </w:rPr>
      </w:r>
    </w:p>
    <w:p w:rsidR="00000000" w:rsidDel="00000000" w:rsidP="00000000" w:rsidRDefault="00000000" w:rsidRPr="00000000" w14:paraId="0000002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144" w:right="-864"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ab/>
        <w:t xml:space="preserve">Accompanying</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Preparation and performance of ensemble repertoire – </w:t>
      </w:r>
      <w:r w:rsidDel="00000000" w:rsidR="00000000" w:rsidRPr="00000000">
        <w:rPr>
          <w:rFonts w:ascii="Calibri" w:cs="Calibri" w:eastAsia="Calibri" w:hAnsi="Calibri"/>
          <w:b w:val="0"/>
          <w:i w:val="0"/>
          <w:smallCaps w:val="0"/>
          <w:strike w:val="0"/>
          <w:color w:val="000000"/>
          <w:sz w:val="22"/>
          <w:szCs w:val="22"/>
          <w:highlight w:val="white"/>
          <w:u w:val="single"/>
          <w:vertAlign w:val="baseline"/>
          <w:rtl w:val="0"/>
        </w:rPr>
        <w:t xml:space="preserve">Virtual Meeting</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presented by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Margo Garrett</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retired from Juilliard – This leads up to school competition season. Open invitation to pianists at SWIC, LCCC, SIUE, McKendree, Greenville, and Blackburn.</w:t>
      </w:r>
      <w:r w:rsidDel="00000000" w:rsidR="00000000" w:rsidRPr="00000000">
        <w:rPr>
          <w:rtl w:val="0"/>
        </w:rPr>
      </w:r>
    </w:p>
    <w:p w:rsidR="00000000" w:rsidDel="00000000" w:rsidP="00000000" w:rsidRDefault="00000000" w:rsidRPr="00000000" w14:paraId="0000002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left"/>
        <w:rPr>
          <w:rFonts w:ascii="Calibri" w:cs="Calibri" w:eastAsia="Calibri" w:hAnsi="Calibri"/>
          <w:b w:val="0"/>
          <w:i w:val="0"/>
          <w:smallCaps w:val="0"/>
          <w:strike w:val="0"/>
          <w:color w:val="000000"/>
          <w:sz w:val="24"/>
          <w:szCs w:val="24"/>
          <w:highlight w:val="white"/>
          <w:u w:val="none"/>
          <w:vertAlign w:val="baseline"/>
        </w:rPr>
      </w:pPr>
      <w:r w:rsidDel="00000000" w:rsidR="00000000" w:rsidRPr="00000000">
        <w:rPr>
          <w:rtl w:val="0"/>
        </w:rPr>
      </w:r>
    </w:p>
    <w:p w:rsidR="00000000" w:rsidDel="00000000" w:rsidP="00000000" w:rsidRDefault="00000000" w:rsidRPr="00000000" w14:paraId="0000002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Friday, March xx, 10:00 a.m.</w:t>
        <w:tab/>
      </w:r>
    </w:p>
    <w:p w:rsidR="00000000" w:rsidDel="00000000" w:rsidP="00000000" w:rsidRDefault="00000000" w:rsidRPr="00000000" w14:paraId="0000002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231 W. Water’s Edge Drive</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Belleville, IL  62221</w:t>
      </w:r>
      <w:r w:rsidDel="00000000" w:rsidR="00000000" w:rsidRPr="00000000">
        <w:rPr>
          <w:rtl w:val="0"/>
        </w:rPr>
      </w:r>
    </w:p>
    <w:p w:rsidR="00000000" w:rsidDel="00000000" w:rsidP="00000000" w:rsidRDefault="00000000" w:rsidRPr="00000000" w14:paraId="0000002E">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              Certification</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 session on benefits of, and steps to, MTNA Certification, presented by GAE </w:t>
      </w:r>
    </w:p>
    <w:p w:rsidR="00000000" w:rsidDel="00000000" w:rsidP="00000000" w:rsidRDefault="00000000" w:rsidRPr="00000000" w14:paraId="0000002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President and State Certification Chair, </w:t>
      </w:r>
      <w:r w:rsidDel="00000000" w:rsidR="00000000" w:rsidRPr="00000000">
        <w:rPr>
          <w:rFonts w:ascii="Calibri" w:cs="Calibri" w:eastAsia="Calibri" w:hAnsi="Calibri"/>
          <w:b w:val="1"/>
          <w:i w:val="0"/>
          <w:smallCaps w:val="0"/>
          <w:strike w:val="0"/>
          <w:color w:val="000000"/>
          <w:sz w:val="22"/>
          <w:szCs w:val="22"/>
          <w:highlight w:val="white"/>
          <w:u w:val="none"/>
          <w:vertAlign w:val="baseline"/>
          <w:rtl w:val="0"/>
        </w:rPr>
        <w:t xml:space="preserve">Gill Cerbin</w:t>
      </w: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 Held at her home: 231 W. Water’s Edge Drive, </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2880" w:right="0" w:hanging="2880"/>
        <w:jc w:val="left"/>
        <w:rPr>
          <w:rFonts w:ascii="Calibri" w:cs="Calibri" w:eastAsia="Calibri" w:hAnsi="Calibri"/>
          <w:b w:val="0"/>
          <w:i w:val="0"/>
          <w:smallCaps w:val="0"/>
          <w:strike w:val="0"/>
          <w:color w:val="000000"/>
          <w:sz w:val="22"/>
          <w:szCs w:val="22"/>
          <w:highlight w:val="white"/>
          <w:u w:val="none"/>
          <w:vertAlign w:val="baseline"/>
        </w:rPr>
      </w:pPr>
      <w:r w:rsidDel="00000000" w:rsidR="00000000" w:rsidRPr="00000000">
        <w:rPr>
          <w:rFonts w:ascii="Calibri" w:cs="Calibri" w:eastAsia="Calibri" w:hAnsi="Calibri"/>
          <w:b w:val="0"/>
          <w:i w:val="0"/>
          <w:smallCaps w:val="0"/>
          <w:strike w:val="0"/>
          <w:color w:val="000000"/>
          <w:sz w:val="22"/>
          <w:szCs w:val="22"/>
          <w:highlight w:val="white"/>
          <w:u w:val="none"/>
          <w:vertAlign w:val="baseline"/>
          <w:rtl w:val="0"/>
        </w:rPr>
        <w:t xml:space="preserve">Belleville, IL  62221</w:t>
      </w:r>
    </w:p>
    <w:p w:rsidR="00000000" w:rsidDel="00000000" w:rsidP="00000000" w:rsidRDefault="00000000" w:rsidRPr="00000000" w14:paraId="00000031">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d5156"/>
          <w:sz w:val="24"/>
          <w:szCs w:val="24"/>
          <w:highlight w:val="white"/>
          <w:u w:val="none"/>
          <w:vertAlign w:val="baseline"/>
        </w:rPr>
      </w:pPr>
      <w:r w:rsidDel="00000000" w:rsidR="00000000" w:rsidRPr="00000000">
        <w:rPr>
          <w:rtl w:val="0"/>
        </w:rPr>
      </w:r>
    </w:p>
    <w:p w:rsidR="00000000" w:rsidDel="00000000" w:rsidP="00000000" w:rsidRDefault="00000000" w:rsidRPr="00000000" w14:paraId="0000003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4d5156"/>
          <w:sz w:val="24"/>
          <w:szCs w:val="24"/>
          <w:highlight w:val="white"/>
          <w:u w:val="none"/>
          <w:vertAlign w:val="baseline"/>
        </w:rPr>
      </w:pPr>
      <w:r w:rsidDel="00000000" w:rsidR="00000000" w:rsidRPr="00000000">
        <w:rPr>
          <w:rFonts w:ascii="Calibri" w:cs="Calibri" w:eastAsia="Calibri" w:hAnsi="Calibri"/>
          <w:b w:val="0"/>
          <w:i w:val="0"/>
          <w:smallCaps w:val="0"/>
          <w:strike w:val="0"/>
          <w:color w:val="4d5156"/>
          <w:sz w:val="24"/>
          <w:szCs w:val="24"/>
          <w:highlight w:val="white"/>
          <w:u w:val="none"/>
          <w:vertAlign w:val="baseline"/>
          <w:rtl w:val="0"/>
        </w:rPr>
        <w:t xml:space="preserve">          </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March 25-29</w:t>
        <w:tab/>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 xml:space="preserve">             MTNA Conference, Reno, Nevada</w:t>
      </w:r>
    </w:p>
    <w:p w:rsidR="00000000" w:rsidDel="00000000" w:rsidP="00000000" w:rsidRDefault="00000000" w:rsidRPr="00000000" w14:paraId="0000003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5">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April 15-16</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AIM Performance Examinations (all levels) 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SWIC</w:t>
      </w:r>
      <w:r w:rsidDel="00000000" w:rsidR="00000000" w:rsidRPr="00000000">
        <w:rPr>
          <w:rtl w:val="0"/>
        </w:rPr>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April 22</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AIM Performance Examinations (all levels) at </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SIUE</w:t>
      </w:r>
      <w:r w:rsidDel="00000000" w:rsidR="00000000" w:rsidRPr="00000000">
        <w:rPr>
          <w:rtl w:val="0"/>
        </w:rPr>
      </w:r>
    </w:p>
    <w:p w:rsidR="00000000" w:rsidDel="00000000" w:rsidP="00000000" w:rsidRDefault="00000000" w:rsidRPr="00000000" w14:paraId="0000003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8">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May </w:t>
      </w:r>
      <w:r w:rsidDel="00000000" w:rsidR="00000000" w:rsidRPr="00000000">
        <w:rPr>
          <w:rFonts w:ascii="Calibri" w:cs="Calibri" w:eastAsia="Calibri" w:hAnsi="Calibri"/>
          <w:b w:val="1"/>
          <w:i w:val="0"/>
          <w:smallCaps w:val="0"/>
          <w:strike w:val="0"/>
          <w:color w:val="ed7d31"/>
          <w:sz w:val="24"/>
          <w:szCs w:val="24"/>
          <w:u w:val="none"/>
          <w:shd w:fill="auto" w:val="clear"/>
          <w:vertAlign w:val="baseline"/>
          <w:rtl w:val="0"/>
        </w:rPr>
        <w:t xml:space="preserve">xx</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End of Year Luncheon Meeting</w:t>
      </w:r>
      <w:r w:rsidDel="00000000" w:rsidR="00000000" w:rsidRPr="00000000">
        <w:rPr>
          <w:rtl w:val="0"/>
        </w:rPr>
      </w:r>
    </w:p>
    <w:p w:rsidR="00000000" w:rsidDel="00000000" w:rsidP="00000000" w:rsidRDefault="00000000" w:rsidRPr="00000000" w14:paraId="0000003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ab/>
        <w:tab/>
        <w:tab/>
        <w:tab/>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Business, Elections, Member-of-the-Year selection, etc. </w:t>
      </w:r>
    </w:p>
    <w:p w:rsidR="00000000" w:rsidDel="00000000" w:rsidP="00000000" w:rsidRDefault="00000000" w:rsidRPr="00000000" w14:paraId="000000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tl w:val="0"/>
        </w:rPr>
      </w:r>
    </w:p>
    <w:p w:rsidR="00000000" w:rsidDel="00000000" w:rsidP="00000000" w:rsidRDefault="00000000" w:rsidRPr="00000000" w14:paraId="0000003C">
      <w:pPr>
        <w:tabs>
          <w:tab w:val="center" w:pos="4680"/>
        </w:tabs>
        <w:rPr>
          <w:b w:val="1"/>
          <w:sz w:val="28"/>
          <w:szCs w:val="28"/>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80" w:lineRule="auto"/>
    </w:pPr>
    <w:rPr>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style>
  <w:style w:type="character" w:styleId="DefaultParagraphFont" w:default="1">
    <w:name w:val="Default Paragraph Font"/>
    <w:uiPriority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yperlink">
    <w:name w:val="Hyperlink"/>
    <w:basedOn w:val="DefaultParagraphFont"/>
    <w:uiPriority w:val="99"/>
    <w:unhideWhenUsed w:val="1"/>
    <w:rsid w:val="005447C2"/>
    <w:rPr>
      <w:color w:val="0563c1" w:themeColor="hyperlink"/>
      <w:u w:val="single"/>
    </w:rPr>
  </w:style>
  <w:style w:type="character" w:styleId="UnresolvedMention">
    <w:name w:val="Unresolved Mention"/>
    <w:basedOn w:val="DefaultParagraphFont"/>
    <w:uiPriority w:val="99"/>
    <w:semiHidden w:val="1"/>
    <w:unhideWhenUsed w:val="1"/>
    <w:rsid w:val="005447C2"/>
    <w:rPr>
      <w:color w:val="605e5c"/>
      <w:shd w:color="auto" w:fill="e1dfdd" w:val="clear"/>
    </w:rPr>
  </w:style>
  <w:style w:type="paragraph" w:styleId="NoSpacing">
    <w:name w:val="No Spacing"/>
    <w:uiPriority w:val="1"/>
    <w:qFormat w:val="1"/>
    <w:rsid w:val="005447C2"/>
    <w:pPr>
      <w:spacing w:after="0" w:line="240" w:lineRule="auto"/>
    </w:p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hixsonpiano.com" TargetMode="External"/><Relationship Id="rId8"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R9qLRk3zbcLdUrlV7BpPKhZWfrg==">AMUW2mX+1Ck5OJ5Iq3y53Xa1zYGCUCEqZblBSLSKMhHW7yeB4PjzbPf4ErHLzlnFLb4I0jMW6ck1mrrM4ZxzMbQ06r79Qg2vf8SNsYP1wcstN1Xyw5dTD1Y=</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2022-09-12T19:40:00Z</dcterms:created>
  <dc:creator>Deborah Meier</dc:creator>
</cp:coreProperties>
</file>